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626A" w:rsidRDefault="00DC3E61" w:rsidP="009C7EB5">
      <w:pPr>
        <w:ind w:left="567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Príloha č. </w:t>
      </w:r>
      <w:r w:rsidR="007A5F71">
        <w:rPr>
          <w:rFonts w:ascii="Times New Roman" w:hAnsi="Times New Roman"/>
          <w:b/>
          <w:sz w:val="24"/>
          <w:szCs w:val="24"/>
        </w:rPr>
        <w:t xml:space="preserve">1 </w:t>
      </w:r>
      <w:r w:rsidR="00CE626A">
        <w:rPr>
          <w:rFonts w:ascii="Times New Roman" w:hAnsi="Times New Roman"/>
          <w:b/>
          <w:sz w:val="24"/>
          <w:szCs w:val="24"/>
        </w:rPr>
        <w:t xml:space="preserve"> k Zmluve o dielo </w:t>
      </w:r>
    </w:p>
    <w:p w:rsidR="00DC3E61" w:rsidRDefault="007A5F71" w:rsidP="009C7EB5">
      <w:pPr>
        <w:ind w:left="567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Rozsah diela</w:t>
      </w:r>
    </w:p>
    <w:p w:rsidR="00232B91" w:rsidRDefault="00232B91" w:rsidP="009C7EB5">
      <w:pPr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Predmetom zákazky j</w:t>
      </w:r>
      <w:r w:rsidR="00BC0759">
        <w:rPr>
          <w:rFonts w:ascii="Times New Roman" w:hAnsi="Times New Roman"/>
          <w:sz w:val="24"/>
          <w:szCs w:val="24"/>
        </w:rPr>
        <w:t xml:space="preserve">e spracovanie dokumentu „Koncepcia </w:t>
      </w:r>
      <w:r>
        <w:rPr>
          <w:rFonts w:ascii="Times New Roman" w:hAnsi="Times New Roman"/>
          <w:sz w:val="24"/>
          <w:szCs w:val="24"/>
        </w:rPr>
        <w:t xml:space="preserve"> rozvoja cykloturistiky</w:t>
      </w:r>
      <w:r w:rsidR="00BB1C75">
        <w:rPr>
          <w:rFonts w:ascii="Times New Roman" w:hAnsi="Times New Roman"/>
          <w:sz w:val="24"/>
          <w:szCs w:val="24"/>
        </w:rPr>
        <w:t xml:space="preserve"> v cieľovom území  Zemplínska šírava</w:t>
      </w:r>
      <w:r w:rsidR="00CE626A">
        <w:rPr>
          <w:rFonts w:ascii="Times New Roman" w:hAnsi="Times New Roman"/>
          <w:sz w:val="24"/>
          <w:szCs w:val="24"/>
        </w:rPr>
        <w:t xml:space="preserve"> a 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ok</w:t>
      </w:r>
      <w:r w:rsidR="00BB1C75">
        <w:rPr>
          <w:rFonts w:ascii="Times New Roman" w:hAnsi="Times New Roman"/>
          <w:sz w:val="24"/>
          <w:szCs w:val="24"/>
        </w:rPr>
        <w:t>olie</w:t>
      </w:r>
      <w:r>
        <w:rPr>
          <w:rFonts w:ascii="Times New Roman" w:hAnsi="Times New Roman"/>
          <w:sz w:val="24"/>
          <w:szCs w:val="24"/>
        </w:rPr>
        <w:t>“.</w:t>
      </w:r>
    </w:p>
    <w:p w:rsidR="00232B91" w:rsidRDefault="00232B91" w:rsidP="007A5F71">
      <w:pPr>
        <w:rPr>
          <w:rFonts w:ascii="Times New Roman" w:hAnsi="Times New Roman"/>
          <w:sz w:val="24"/>
          <w:szCs w:val="24"/>
        </w:rPr>
      </w:pPr>
    </w:p>
    <w:p w:rsidR="00232B91" w:rsidRPr="00BC0759" w:rsidRDefault="00232B91" w:rsidP="00232B91">
      <w:pPr>
        <w:pStyle w:val="Odsekzoznamu"/>
        <w:numPr>
          <w:ilvl w:val="0"/>
          <w:numId w:val="5"/>
        </w:numPr>
        <w:rPr>
          <w:rFonts w:ascii="Times New Roman" w:hAnsi="Times New Roman"/>
          <w:sz w:val="28"/>
          <w:szCs w:val="28"/>
          <w:u w:val="single"/>
        </w:rPr>
      </w:pPr>
      <w:r w:rsidRPr="00BC0759">
        <w:rPr>
          <w:rFonts w:ascii="Times New Roman" w:hAnsi="Times New Roman"/>
          <w:sz w:val="28"/>
          <w:szCs w:val="28"/>
          <w:u w:val="single"/>
        </w:rPr>
        <w:t>Analytická časť</w:t>
      </w:r>
    </w:p>
    <w:p w:rsidR="009C7EB5" w:rsidRPr="00D87F24" w:rsidRDefault="009C7EB5" w:rsidP="009C7EB5">
      <w:pPr>
        <w:numPr>
          <w:ilvl w:val="0"/>
          <w:numId w:val="1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D87F24">
        <w:rPr>
          <w:rFonts w:ascii="Times New Roman" w:hAnsi="Times New Roman"/>
          <w:b/>
          <w:i/>
          <w:sz w:val="24"/>
          <w:szCs w:val="24"/>
        </w:rPr>
        <w:t>Rekognoskácia existujúcich cykloturistických trás</w:t>
      </w:r>
      <w:r w:rsidR="00232B91">
        <w:rPr>
          <w:rFonts w:ascii="Times New Roman" w:hAnsi="Times New Roman"/>
          <w:b/>
          <w:i/>
          <w:sz w:val="24"/>
          <w:szCs w:val="24"/>
        </w:rPr>
        <w:t>:</w:t>
      </w:r>
    </w:p>
    <w:p w:rsidR="009C7EB5" w:rsidRPr="00232B91" w:rsidRDefault="009C7EB5" w:rsidP="00232B91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232B91">
        <w:rPr>
          <w:rFonts w:ascii="Times New Roman" w:hAnsi="Times New Roman"/>
          <w:sz w:val="24"/>
          <w:szCs w:val="24"/>
        </w:rPr>
        <w:t>kom</w:t>
      </w:r>
      <w:r w:rsidR="00BB1C75">
        <w:rPr>
          <w:rFonts w:ascii="Times New Roman" w:hAnsi="Times New Roman"/>
          <w:sz w:val="24"/>
          <w:szCs w:val="24"/>
        </w:rPr>
        <w:t>plexný prieskum stavu existujúcich cyklotrás</w:t>
      </w:r>
      <w:r w:rsidRPr="00232B91">
        <w:rPr>
          <w:rFonts w:ascii="Times New Roman" w:hAnsi="Times New Roman"/>
          <w:sz w:val="24"/>
          <w:szCs w:val="24"/>
        </w:rPr>
        <w:t xml:space="preserve"> a to najmä z hľadiska charakteru komunikácie, po ktorej je trasa vedená (typ komunikácie, šírkové pomery, intenzita dopravy, povrchu komunikácie a prípadne obmedzenia v zjazdnosti),  okolité  prostredie z hľadiska atraktivity a bezpečnosti, turistické atraktivity na trase).</w:t>
      </w:r>
    </w:p>
    <w:p w:rsidR="00232B91" w:rsidRDefault="00232B91" w:rsidP="00232B91">
      <w:pPr>
        <w:pStyle w:val="Odsekzoznamu"/>
        <w:rPr>
          <w:rFonts w:ascii="Times New Roman" w:hAnsi="Times New Roman"/>
          <w:sz w:val="24"/>
          <w:szCs w:val="24"/>
        </w:rPr>
      </w:pPr>
    </w:p>
    <w:p w:rsidR="00232B91" w:rsidRPr="00C56BA4" w:rsidRDefault="00232B91" w:rsidP="00232B91">
      <w:pPr>
        <w:pStyle w:val="Odsekzoznamu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Zoznam existujúcich cykloturistických trás v cieľovom území</w:t>
      </w:r>
      <w:r w:rsidR="00BB1C75">
        <w:rPr>
          <w:rFonts w:ascii="Times New Roman" w:hAnsi="Times New Roman"/>
          <w:sz w:val="24"/>
          <w:szCs w:val="24"/>
        </w:rPr>
        <w:t>:</w:t>
      </w:r>
    </w:p>
    <w:p w:rsidR="00232B91" w:rsidRPr="00C56BA4" w:rsidRDefault="00232B91" w:rsidP="00232B91">
      <w:pPr>
        <w:pStyle w:val="Odsekzoznamu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2888 Vihorlatské</w:t>
      </w:r>
      <w:r w:rsidRPr="00C56BA4">
        <w:rPr>
          <w:rFonts w:ascii="Times New Roman" w:hAnsi="Times New Roman"/>
          <w:sz w:val="24"/>
          <w:szCs w:val="24"/>
        </w:rPr>
        <w:t xml:space="preserve"> úzkokoľajky - Jovsa-  Krčava 36 km, </w:t>
      </w:r>
    </w:p>
    <w:p w:rsidR="00232B91" w:rsidRPr="00C56BA4" w:rsidRDefault="00232B91" w:rsidP="00232B91">
      <w:pPr>
        <w:pStyle w:val="Odsekzoznamu"/>
        <w:rPr>
          <w:rFonts w:ascii="Times New Roman" w:hAnsi="Times New Roman"/>
          <w:sz w:val="24"/>
          <w:szCs w:val="24"/>
        </w:rPr>
      </w:pPr>
      <w:r w:rsidRPr="00C56BA4">
        <w:rPr>
          <w:rFonts w:ascii="Times New Roman" w:hAnsi="Times New Roman"/>
          <w:sz w:val="24"/>
          <w:szCs w:val="24"/>
        </w:rPr>
        <w:t>8719 Koromľa- Priekopa 15 km</w:t>
      </w:r>
    </w:p>
    <w:p w:rsidR="00232B91" w:rsidRPr="00C56BA4" w:rsidRDefault="00232B91" w:rsidP="00232B91">
      <w:pPr>
        <w:pStyle w:val="Odsekzoznamu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5716 Biela hora - Strážske 24,</w:t>
      </w:r>
      <w:r w:rsidRPr="00C56BA4">
        <w:rPr>
          <w:rFonts w:ascii="Times New Roman" w:hAnsi="Times New Roman"/>
          <w:sz w:val="24"/>
          <w:szCs w:val="24"/>
        </w:rPr>
        <w:t>1 km</w:t>
      </w:r>
    </w:p>
    <w:p w:rsidR="00232B91" w:rsidRPr="00C56BA4" w:rsidRDefault="00232B91" w:rsidP="00232B91">
      <w:pPr>
        <w:pStyle w:val="Odsekzoznamu"/>
        <w:rPr>
          <w:rFonts w:ascii="Times New Roman" w:hAnsi="Times New Roman"/>
          <w:sz w:val="24"/>
          <w:szCs w:val="24"/>
        </w:rPr>
      </w:pPr>
      <w:r w:rsidRPr="00C56BA4">
        <w:rPr>
          <w:rFonts w:ascii="Times New Roman" w:hAnsi="Times New Roman"/>
          <w:sz w:val="24"/>
          <w:szCs w:val="24"/>
        </w:rPr>
        <w:t>2880 Remetské Hámre , okruh okolo Morského oka 30 km</w:t>
      </w:r>
    </w:p>
    <w:p w:rsidR="00232B91" w:rsidRPr="00C56BA4" w:rsidRDefault="00232B91" w:rsidP="00232B91">
      <w:pPr>
        <w:pStyle w:val="Odsekzoznamu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5876 Potašná</w:t>
      </w:r>
      <w:r w:rsidRPr="00C56BA4">
        <w:rPr>
          <w:rFonts w:ascii="Times New Roman" w:hAnsi="Times New Roman"/>
          <w:sz w:val="24"/>
          <w:szCs w:val="24"/>
        </w:rPr>
        <w:t xml:space="preserve"> - Jelenia lú</w:t>
      </w:r>
      <w:r>
        <w:rPr>
          <w:rFonts w:ascii="Times New Roman" w:hAnsi="Times New Roman"/>
          <w:sz w:val="24"/>
          <w:szCs w:val="24"/>
        </w:rPr>
        <w:t>ka( Remetské há</w:t>
      </w:r>
      <w:r w:rsidRPr="00C56BA4">
        <w:rPr>
          <w:rFonts w:ascii="Times New Roman" w:hAnsi="Times New Roman"/>
          <w:sz w:val="24"/>
          <w:szCs w:val="24"/>
        </w:rPr>
        <w:t>mre) 7 km</w:t>
      </w:r>
    </w:p>
    <w:p w:rsidR="00232B91" w:rsidRPr="00C56BA4" w:rsidRDefault="00232B91" w:rsidP="00232B91">
      <w:pPr>
        <w:pStyle w:val="Odsekzoznamu"/>
        <w:rPr>
          <w:rFonts w:ascii="Times New Roman" w:hAnsi="Times New Roman"/>
          <w:sz w:val="24"/>
          <w:szCs w:val="24"/>
        </w:rPr>
      </w:pPr>
      <w:r w:rsidRPr="00C56BA4">
        <w:rPr>
          <w:rFonts w:ascii="Times New Roman" w:hAnsi="Times New Roman"/>
          <w:sz w:val="24"/>
          <w:szCs w:val="24"/>
        </w:rPr>
        <w:t xml:space="preserve">8887 </w:t>
      </w:r>
      <w:r>
        <w:rPr>
          <w:rFonts w:ascii="Times New Roman" w:hAnsi="Times New Roman"/>
          <w:sz w:val="24"/>
          <w:szCs w:val="24"/>
        </w:rPr>
        <w:t>Potašná</w:t>
      </w:r>
      <w:r w:rsidRPr="00C56BA4">
        <w:rPr>
          <w:rFonts w:ascii="Times New Roman" w:hAnsi="Times New Roman"/>
          <w:sz w:val="24"/>
          <w:szCs w:val="24"/>
        </w:rPr>
        <w:t xml:space="preserve"> - Nad P</w:t>
      </w:r>
      <w:r>
        <w:rPr>
          <w:rFonts w:ascii="Times New Roman" w:hAnsi="Times New Roman"/>
          <w:sz w:val="24"/>
          <w:szCs w:val="24"/>
        </w:rPr>
        <w:t>otaš</w:t>
      </w:r>
      <w:r w:rsidRPr="00C56BA4">
        <w:rPr>
          <w:rFonts w:ascii="Times New Roman" w:hAnsi="Times New Roman"/>
          <w:sz w:val="24"/>
          <w:szCs w:val="24"/>
        </w:rPr>
        <w:t>nou  (Remetské Hámre) 1,3 km</w:t>
      </w:r>
    </w:p>
    <w:p w:rsidR="00232B91" w:rsidRPr="00BB1C75" w:rsidRDefault="00232B91" w:rsidP="00BB1C75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Potašná</w:t>
      </w:r>
      <w:r w:rsidRPr="00C56BA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–</w:t>
      </w:r>
      <w:r w:rsidRPr="00C56BA4">
        <w:rPr>
          <w:rFonts w:ascii="Times New Roman" w:hAnsi="Times New Roman"/>
          <w:sz w:val="24"/>
          <w:szCs w:val="24"/>
        </w:rPr>
        <w:t xml:space="preserve"> Strihovce</w:t>
      </w:r>
      <w:r>
        <w:rPr>
          <w:rFonts w:ascii="Times New Roman" w:hAnsi="Times New Roman"/>
          <w:sz w:val="24"/>
          <w:szCs w:val="24"/>
        </w:rPr>
        <w:t xml:space="preserve"> </w:t>
      </w:r>
      <w:r w:rsidRPr="00C56BA4">
        <w:rPr>
          <w:rFonts w:ascii="Times New Roman" w:hAnsi="Times New Roman"/>
          <w:sz w:val="24"/>
          <w:szCs w:val="24"/>
        </w:rPr>
        <w:t>( iba KSK) Remetské Hámre  9 km</w:t>
      </w:r>
    </w:p>
    <w:p w:rsidR="009C7EB5" w:rsidRPr="00D87F24" w:rsidRDefault="009C7EB5" w:rsidP="009C7EB5">
      <w:pPr>
        <w:numPr>
          <w:ilvl w:val="0"/>
          <w:numId w:val="1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D87F24">
        <w:rPr>
          <w:rFonts w:ascii="Times New Roman" w:hAnsi="Times New Roman"/>
          <w:b/>
          <w:i/>
          <w:sz w:val="24"/>
          <w:szCs w:val="24"/>
        </w:rPr>
        <w:t xml:space="preserve">Posúdenie doplnkovej infraštruktúry na existujúcich cykloturistických trasách </w:t>
      </w:r>
    </w:p>
    <w:p w:rsidR="009C7EB5" w:rsidRPr="00BB1C75" w:rsidRDefault="00BB1C75" w:rsidP="00BB1C75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Analýza stavu existujúceho informačného</w:t>
      </w:r>
      <w:r w:rsidR="009C7EB5" w:rsidRPr="00BB1C75">
        <w:rPr>
          <w:rFonts w:ascii="Times New Roman" w:hAnsi="Times New Roman"/>
          <w:sz w:val="24"/>
          <w:szCs w:val="24"/>
        </w:rPr>
        <w:t xml:space="preserve"> systém</w:t>
      </w:r>
      <w:r>
        <w:rPr>
          <w:rFonts w:ascii="Times New Roman" w:hAnsi="Times New Roman"/>
          <w:sz w:val="24"/>
          <w:szCs w:val="24"/>
        </w:rPr>
        <w:t>u</w:t>
      </w:r>
      <w:r w:rsidR="009C7EB5" w:rsidRPr="00BB1C75">
        <w:rPr>
          <w:rFonts w:ascii="Times New Roman" w:hAnsi="Times New Roman"/>
          <w:sz w:val="24"/>
          <w:szCs w:val="24"/>
        </w:rPr>
        <w:t xml:space="preserve"> (značenie cykloturistických trás,</w:t>
      </w:r>
      <w:r>
        <w:rPr>
          <w:rFonts w:ascii="Times New Roman" w:hAnsi="Times New Roman"/>
          <w:sz w:val="24"/>
          <w:szCs w:val="24"/>
        </w:rPr>
        <w:t xml:space="preserve"> informačné panely), odpočívadiel, stojanov pre bicykle, boxov s náradím a nabíjacích staníc</w:t>
      </w:r>
      <w:r w:rsidR="009C7EB5" w:rsidRPr="00BB1C75">
        <w:rPr>
          <w:rFonts w:ascii="Times New Roman" w:hAnsi="Times New Roman"/>
          <w:sz w:val="24"/>
          <w:szCs w:val="24"/>
        </w:rPr>
        <w:t xml:space="preserve"> pre elektrobicykle.</w:t>
      </w:r>
    </w:p>
    <w:p w:rsidR="009C7EB5" w:rsidRPr="00D87F24" w:rsidRDefault="009C7EB5" w:rsidP="009C7EB5">
      <w:pPr>
        <w:numPr>
          <w:ilvl w:val="0"/>
          <w:numId w:val="1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D87F24">
        <w:rPr>
          <w:rFonts w:ascii="Times New Roman" w:hAnsi="Times New Roman"/>
          <w:b/>
          <w:i/>
          <w:sz w:val="24"/>
          <w:szCs w:val="24"/>
        </w:rPr>
        <w:t>Zhodnotenie existujúcich služieb pre cykloturistov</w:t>
      </w:r>
    </w:p>
    <w:p w:rsidR="009C7EB5" w:rsidRPr="00BB1C75" w:rsidRDefault="00BB1C75" w:rsidP="00BB1C75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Analýza stavu </w:t>
      </w:r>
      <w:r w:rsidR="009C7EB5" w:rsidRPr="00BB1C75">
        <w:rPr>
          <w:rFonts w:ascii="Times New Roman" w:hAnsi="Times New Roman"/>
          <w:sz w:val="24"/>
          <w:szCs w:val="24"/>
        </w:rPr>
        <w:t>existujúcich</w:t>
      </w:r>
      <w:r>
        <w:rPr>
          <w:rFonts w:ascii="Times New Roman" w:hAnsi="Times New Roman"/>
          <w:sz w:val="24"/>
          <w:szCs w:val="24"/>
        </w:rPr>
        <w:t xml:space="preserve"> služieb pre cykloturistov (</w:t>
      </w:r>
      <w:r w:rsidR="009C7EB5" w:rsidRPr="00BB1C75">
        <w:rPr>
          <w:rFonts w:ascii="Times New Roman" w:hAnsi="Times New Roman"/>
          <w:sz w:val="24"/>
          <w:szCs w:val="24"/>
        </w:rPr>
        <w:t xml:space="preserve"> cyk</w:t>
      </w:r>
      <w:r>
        <w:rPr>
          <w:rFonts w:ascii="Times New Roman" w:hAnsi="Times New Roman"/>
          <w:sz w:val="24"/>
          <w:szCs w:val="24"/>
        </w:rPr>
        <w:t>lopožičovne, poskytovanie informácií, odstavné</w:t>
      </w:r>
      <w:r w:rsidR="009C7EB5" w:rsidRPr="00BB1C75">
        <w:rPr>
          <w:rFonts w:ascii="Times New Roman" w:hAnsi="Times New Roman"/>
          <w:sz w:val="24"/>
          <w:szCs w:val="24"/>
        </w:rPr>
        <w:t xml:space="preserve"> miest</w:t>
      </w:r>
      <w:r>
        <w:rPr>
          <w:rFonts w:ascii="Times New Roman" w:hAnsi="Times New Roman"/>
          <w:sz w:val="24"/>
          <w:szCs w:val="24"/>
        </w:rPr>
        <w:t>a pre batožinu a bicykle /úschovne/</w:t>
      </w:r>
      <w:r w:rsidR="009C7EB5" w:rsidRPr="00BB1C75">
        <w:rPr>
          <w:rFonts w:ascii="Times New Roman" w:hAnsi="Times New Roman"/>
          <w:sz w:val="24"/>
          <w:szCs w:val="24"/>
        </w:rPr>
        <w:t>,  prístup k lekárničke, prístup k pitnej vode, možnosť umytia a opravy bicykla, pumpa, pranie a sušenie oblečenia, zakúpenie základného vybavenia pre cyklistov, vrátane špeciálnych pochutín a poskytovanie informácií o</w:t>
      </w:r>
      <w:r>
        <w:rPr>
          <w:rFonts w:ascii="Times New Roman" w:hAnsi="Times New Roman"/>
          <w:sz w:val="24"/>
          <w:szCs w:val="24"/>
        </w:rPr>
        <w:t xml:space="preserve"> turistickej ponuke, prepravné  služby, dopravné spojenia , </w:t>
      </w:r>
      <w:r w:rsidR="009C7EB5" w:rsidRPr="00BB1C75">
        <w:rPr>
          <w:rFonts w:ascii="Times New Roman" w:hAnsi="Times New Roman"/>
          <w:sz w:val="24"/>
          <w:szCs w:val="24"/>
        </w:rPr>
        <w:t>ubytovacie a stravovacie zariadenia, inf</w:t>
      </w:r>
      <w:r>
        <w:rPr>
          <w:rFonts w:ascii="Times New Roman" w:hAnsi="Times New Roman"/>
          <w:sz w:val="24"/>
          <w:szCs w:val="24"/>
        </w:rPr>
        <w:t>ormačné kancelárie) s certifikátom</w:t>
      </w:r>
      <w:r w:rsidR="009C7EB5" w:rsidRPr="00BB1C75">
        <w:rPr>
          <w:rFonts w:ascii="Times New Roman" w:hAnsi="Times New Roman"/>
          <w:sz w:val="24"/>
          <w:szCs w:val="24"/>
        </w:rPr>
        <w:t xml:space="preserve"> „Vitajte cyklisti“.</w:t>
      </w:r>
    </w:p>
    <w:p w:rsidR="009C7EB5" w:rsidRPr="007724A5" w:rsidRDefault="009C7EB5" w:rsidP="009C7EB5">
      <w:pPr>
        <w:numPr>
          <w:ilvl w:val="0"/>
          <w:numId w:val="1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7724A5">
        <w:rPr>
          <w:rFonts w:ascii="Times New Roman" w:hAnsi="Times New Roman"/>
          <w:b/>
          <w:i/>
          <w:sz w:val="24"/>
          <w:szCs w:val="24"/>
        </w:rPr>
        <w:t>Zhodnotenie stavu infraštruktúry a služieb na východiskových bodoch (nástupných miestach) a BikePointoch.</w:t>
      </w:r>
    </w:p>
    <w:p w:rsidR="00BB1C75" w:rsidRPr="008E3381" w:rsidRDefault="002C4FD3" w:rsidP="008E3381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A</w:t>
      </w:r>
      <w:r w:rsidR="00BB1C75" w:rsidRPr="00BB1C75">
        <w:rPr>
          <w:rFonts w:ascii="Times New Roman" w:hAnsi="Times New Roman"/>
          <w:sz w:val="24"/>
          <w:szCs w:val="24"/>
        </w:rPr>
        <w:t>nalýza stavu východiskových miest (</w:t>
      </w:r>
      <w:r w:rsidR="009C7EB5" w:rsidRPr="00BB1C75">
        <w:rPr>
          <w:rFonts w:ascii="Times New Roman" w:hAnsi="Times New Roman"/>
          <w:sz w:val="24"/>
          <w:szCs w:val="24"/>
        </w:rPr>
        <w:t>prístup na cyklotrasu, možnosť parkovania auta, prístup z iného druhu dopravy, uvedenie informácií o cyklotra</w:t>
      </w:r>
      <w:r w:rsidR="00BB1C75" w:rsidRPr="00BB1C75">
        <w:rPr>
          <w:rFonts w:ascii="Times New Roman" w:hAnsi="Times New Roman"/>
          <w:sz w:val="24"/>
          <w:szCs w:val="24"/>
        </w:rPr>
        <w:t>se (Informačný panel), oddychová infraštruktúra a</w:t>
      </w:r>
      <w:r w:rsidR="00BB1C75">
        <w:rPr>
          <w:rFonts w:ascii="Times New Roman" w:hAnsi="Times New Roman"/>
          <w:sz w:val="24"/>
          <w:szCs w:val="24"/>
        </w:rPr>
        <w:t> </w:t>
      </w:r>
      <w:r w:rsidR="00BB1C75" w:rsidRPr="00BB1C75">
        <w:rPr>
          <w:rFonts w:ascii="Times New Roman" w:hAnsi="Times New Roman"/>
          <w:sz w:val="24"/>
          <w:szCs w:val="24"/>
        </w:rPr>
        <w:t>pod</w:t>
      </w:r>
      <w:r w:rsidR="00BB1C75">
        <w:rPr>
          <w:rFonts w:ascii="Times New Roman" w:hAnsi="Times New Roman"/>
          <w:sz w:val="24"/>
          <w:szCs w:val="24"/>
        </w:rPr>
        <w:t>.</w:t>
      </w:r>
    </w:p>
    <w:p w:rsidR="008E3381" w:rsidRPr="00BB1C75" w:rsidRDefault="008E3381" w:rsidP="008E3381">
      <w:pPr>
        <w:pStyle w:val="Odsekzoznamu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9C7EB5" w:rsidRPr="00BB1C75" w:rsidRDefault="009C7EB5" w:rsidP="009C7EB5">
      <w:pPr>
        <w:pStyle w:val="Odsekzoznamu"/>
        <w:numPr>
          <w:ilvl w:val="0"/>
          <w:numId w:val="1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BB1C75">
        <w:rPr>
          <w:rFonts w:ascii="Times New Roman" w:hAnsi="Times New Roman"/>
          <w:b/>
          <w:i/>
          <w:sz w:val="24"/>
          <w:szCs w:val="24"/>
        </w:rPr>
        <w:t>Aktéri a manažérske organizácie</w:t>
      </w:r>
    </w:p>
    <w:p w:rsidR="009C7EB5" w:rsidRPr="008E3381" w:rsidRDefault="00A923D7" w:rsidP="008E3381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Prehľad</w:t>
      </w:r>
      <w:r w:rsidR="009C7EB5" w:rsidRPr="008E3381">
        <w:rPr>
          <w:rFonts w:ascii="Times New Roman" w:hAnsi="Times New Roman"/>
          <w:sz w:val="24"/>
          <w:szCs w:val="24"/>
        </w:rPr>
        <w:t xml:space="preserve"> všetkých relevantných subjektov a</w:t>
      </w:r>
      <w:r w:rsidR="008E3381">
        <w:rPr>
          <w:rFonts w:ascii="Times New Roman" w:hAnsi="Times New Roman"/>
          <w:sz w:val="24"/>
          <w:szCs w:val="24"/>
        </w:rPr>
        <w:t> </w:t>
      </w:r>
      <w:r w:rsidR="009C7EB5" w:rsidRPr="008E3381">
        <w:rPr>
          <w:rFonts w:ascii="Times New Roman" w:hAnsi="Times New Roman"/>
          <w:sz w:val="24"/>
          <w:szCs w:val="24"/>
        </w:rPr>
        <w:t xml:space="preserve"> ich pôsobenie v cykloturistickom  segmente (realizátori infraštruktúry, správcovia cyklotrás, poskytovatelia služieb, tvorcovia a distribútori produktov cestovného ruchu a pod.).</w:t>
      </w:r>
    </w:p>
    <w:p w:rsidR="009C7EB5" w:rsidRDefault="009C7EB5" w:rsidP="009C7EB5">
      <w:pPr>
        <w:numPr>
          <w:ilvl w:val="0"/>
          <w:numId w:val="1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BF7EAA">
        <w:rPr>
          <w:rFonts w:ascii="Times New Roman" w:hAnsi="Times New Roman"/>
          <w:b/>
          <w:i/>
          <w:sz w:val="24"/>
          <w:szCs w:val="24"/>
        </w:rPr>
        <w:t>Plánované cykloturistické trasy</w:t>
      </w:r>
    </w:p>
    <w:p w:rsidR="009C7EB5" w:rsidRPr="002C4FD3" w:rsidRDefault="002C4FD3" w:rsidP="002C4FD3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Prehľad plánovaných cyklotrás v cieľom území (v zmysle územných plánov a strategických dokumentov subjektov pôso</w:t>
      </w:r>
      <w:r w:rsidR="00BC0759">
        <w:rPr>
          <w:rFonts w:ascii="Times New Roman" w:hAnsi="Times New Roman"/>
          <w:sz w:val="24"/>
          <w:szCs w:val="24"/>
        </w:rPr>
        <w:t>biacich v segmente cykloturistiky</w:t>
      </w:r>
      <w:r>
        <w:rPr>
          <w:rFonts w:ascii="Times New Roman" w:hAnsi="Times New Roman"/>
          <w:sz w:val="24"/>
          <w:szCs w:val="24"/>
        </w:rPr>
        <w:t>)</w:t>
      </w:r>
      <w:r w:rsidR="009C7EB5" w:rsidRPr="002C4FD3">
        <w:rPr>
          <w:rFonts w:ascii="Times New Roman" w:hAnsi="Times New Roman"/>
          <w:sz w:val="24"/>
          <w:szCs w:val="24"/>
        </w:rPr>
        <w:t xml:space="preserve"> </w:t>
      </w:r>
    </w:p>
    <w:p w:rsidR="009C7EB5" w:rsidRPr="00DD26A3" w:rsidRDefault="009C7EB5" w:rsidP="009C7EB5">
      <w:pPr>
        <w:numPr>
          <w:ilvl w:val="0"/>
          <w:numId w:val="1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DD26A3">
        <w:rPr>
          <w:rFonts w:ascii="Times New Roman" w:hAnsi="Times New Roman"/>
          <w:b/>
          <w:i/>
          <w:sz w:val="24"/>
          <w:szCs w:val="24"/>
        </w:rPr>
        <w:t>Cykloturistické produkty v destinácií a ich propagácia</w:t>
      </w:r>
    </w:p>
    <w:p w:rsidR="009C7EB5" w:rsidRPr="002C4FD3" w:rsidRDefault="002C4FD3" w:rsidP="002C4FD3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Analýza </w:t>
      </w:r>
      <w:r w:rsidR="009C7EB5" w:rsidRPr="002C4FD3">
        <w:rPr>
          <w:rFonts w:ascii="Times New Roman" w:hAnsi="Times New Roman"/>
          <w:sz w:val="24"/>
          <w:szCs w:val="24"/>
        </w:rPr>
        <w:t xml:space="preserve"> existujúcich cykloturistických produktov alebo</w:t>
      </w:r>
      <w:r>
        <w:rPr>
          <w:rFonts w:ascii="Times New Roman" w:hAnsi="Times New Roman"/>
          <w:sz w:val="24"/>
          <w:szCs w:val="24"/>
        </w:rPr>
        <w:t xml:space="preserve"> ponuky v cieľovom území</w:t>
      </w:r>
      <w:r w:rsidR="009C7EB5" w:rsidRPr="002C4FD3">
        <w:rPr>
          <w:rFonts w:ascii="Times New Roman" w:hAnsi="Times New Roman"/>
          <w:sz w:val="24"/>
          <w:szCs w:val="24"/>
        </w:rPr>
        <w:t xml:space="preserve"> ponúkaných touroperátormi, cestovnými agentúrami, organizáciami a združeniami cestovného ruchu a pod. Pod produktom cestovného ruchu rozumieme súbor služieb, ktoré produkuje a ponúka cieľové miesto, podniky a inštitúcie, ktoré majú schopnosť uspokojiť potreby návštevníka a vytvoriť tak komplexný súbor zážitkov.</w:t>
      </w:r>
    </w:p>
    <w:p w:rsidR="009C7EB5" w:rsidRPr="00F26E5D" w:rsidRDefault="009C7EB5" w:rsidP="009C7EB5">
      <w:pPr>
        <w:pStyle w:val="Odsekzoznamu"/>
        <w:ind w:left="0"/>
        <w:rPr>
          <w:rFonts w:ascii="Times New Roman" w:hAnsi="Times New Roman"/>
          <w:sz w:val="24"/>
          <w:szCs w:val="24"/>
          <w:u w:val="single"/>
        </w:rPr>
      </w:pPr>
    </w:p>
    <w:p w:rsidR="009C7EB5" w:rsidRPr="00BC0759" w:rsidRDefault="00F26E5D" w:rsidP="00F26E5D">
      <w:pPr>
        <w:pStyle w:val="Odsekzoznamu"/>
        <w:numPr>
          <w:ilvl w:val="0"/>
          <w:numId w:val="5"/>
        </w:numPr>
        <w:rPr>
          <w:rFonts w:ascii="Times New Roman" w:hAnsi="Times New Roman"/>
          <w:sz w:val="28"/>
          <w:szCs w:val="28"/>
          <w:u w:val="single"/>
        </w:rPr>
      </w:pPr>
      <w:r w:rsidRPr="00BC0759">
        <w:rPr>
          <w:rFonts w:ascii="Times New Roman" w:hAnsi="Times New Roman"/>
          <w:sz w:val="28"/>
          <w:szCs w:val="28"/>
          <w:u w:val="single"/>
        </w:rPr>
        <w:t>Návrhová  časť</w:t>
      </w:r>
    </w:p>
    <w:p w:rsidR="00F26E5D" w:rsidRPr="00F26E5D" w:rsidRDefault="00F26E5D" w:rsidP="00F26E5D">
      <w:pPr>
        <w:pStyle w:val="Odsekzoznamu"/>
        <w:ind w:left="927"/>
        <w:rPr>
          <w:rFonts w:ascii="Times New Roman" w:hAnsi="Times New Roman"/>
          <w:sz w:val="24"/>
          <w:szCs w:val="24"/>
          <w:u w:val="single"/>
        </w:rPr>
      </w:pPr>
    </w:p>
    <w:p w:rsidR="00F26E5D" w:rsidRDefault="009C7EB5" w:rsidP="00F26E5D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E77C46">
        <w:rPr>
          <w:rFonts w:ascii="Times New Roman" w:hAnsi="Times New Roman"/>
          <w:b/>
          <w:i/>
          <w:sz w:val="24"/>
          <w:szCs w:val="24"/>
        </w:rPr>
        <w:t>Hlavné identifikačné a charakteristické prvky z pohľadu návš</w:t>
      </w:r>
      <w:r w:rsidR="00F26E5D">
        <w:rPr>
          <w:rFonts w:ascii="Times New Roman" w:hAnsi="Times New Roman"/>
          <w:b/>
          <w:i/>
          <w:sz w:val="24"/>
          <w:szCs w:val="24"/>
        </w:rPr>
        <w:t>tevníka a manažmentu destinácie</w:t>
      </w:r>
    </w:p>
    <w:p w:rsidR="009C7EB5" w:rsidRPr="00F26E5D" w:rsidRDefault="00F26E5D" w:rsidP="00F26E5D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F26E5D">
        <w:rPr>
          <w:rFonts w:ascii="Times New Roman" w:hAnsi="Times New Roman"/>
          <w:sz w:val="24"/>
          <w:szCs w:val="24"/>
        </w:rPr>
        <w:t>Z</w:t>
      </w:r>
      <w:r w:rsidR="009C7EB5" w:rsidRPr="00F26E5D">
        <w:rPr>
          <w:rFonts w:ascii="Times New Roman" w:hAnsi="Times New Roman"/>
          <w:sz w:val="24"/>
          <w:szCs w:val="24"/>
        </w:rPr>
        <w:t>hodnotenie východísk pre budovanie cyklodestinácie a to v zmysle dopytu cykloturistov, endogénnych charakteristík destinácie a priorít manažérskej organizácie pôsobiacej v turistickej destinácií.</w:t>
      </w:r>
    </w:p>
    <w:p w:rsidR="009C7EB5" w:rsidRPr="00E77C46" w:rsidRDefault="009C7EB5" w:rsidP="009C7EB5">
      <w:pPr>
        <w:ind w:left="360"/>
        <w:rPr>
          <w:rFonts w:ascii="Times New Roman" w:hAnsi="Times New Roman"/>
          <w:b/>
          <w:i/>
          <w:sz w:val="24"/>
          <w:szCs w:val="24"/>
        </w:rPr>
      </w:pPr>
      <w:r w:rsidRPr="00E77C46">
        <w:rPr>
          <w:rFonts w:ascii="Times New Roman" w:hAnsi="Times New Roman"/>
          <w:b/>
          <w:i/>
          <w:sz w:val="24"/>
          <w:szCs w:val="24"/>
        </w:rPr>
        <w:t>2. Popis cieľových skupín a ich potreby</w:t>
      </w:r>
    </w:p>
    <w:p w:rsidR="009C7EB5" w:rsidRPr="00F26E5D" w:rsidRDefault="00F26E5D" w:rsidP="00F26E5D">
      <w:pPr>
        <w:pStyle w:val="Odsekzoznamu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F26E5D">
        <w:rPr>
          <w:rFonts w:ascii="Times New Roman" w:hAnsi="Times New Roman"/>
          <w:sz w:val="24"/>
          <w:szCs w:val="24"/>
        </w:rPr>
        <w:t xml:space="preserve">Popis cieľových  skupín </w:t>
      </w:r>
      <w:r w:rsidR="009C7EB5" w:rsidRPr="00F26E5D">
        <w:rPr>
          <w:rFonts w:ascii="Times New Roman" w:hAnsi="Times New Roman"/>
          <w:sz w:val="24"/>
          <w:szCs w:val="24"/>
        </w:rPr>
        <w:t xml:space="preserve">(ich požiadavky a potreby) , ktoré </w:t>
      </w:r>
      <w:r w:rsidRPr="00F26E5D">
        <w:rPr>
          <w:rFonts w:ascii="Times New Roman" w:hAnsi="Times New Roman"/>
          <w:sz w:val="24"/>
          <w:szCs w:val="24"/>
        </w:rPr>
        <w:t>navštevujú destináciu, návrh nových cieľových skupín.</w:t>
      </w:r>
    </w:p>
    <w:p w:rsidR="009C7EB5" w:rsidRPr="00E77C46" w:rsidRDefault="009C7EB5" w:rsidP="009C7EB5">
      <w:pPr>
        <w:ind w:left="360"/>
        <w:rPr>
          <w:rFonts w:ascii="Times New Roman" w:hAnsi="Times New Roman"/>
          <w:b/>
          <w:sz w:val="24"/>
          <w:szCs w:val="24"/>
        </w:rPr>
      </w:pPr>
      <w:r w:rsidRPr="00E77C46">
        <w:rPr>
          <w:rFonts w:ascii="Times New Roman" w:hAnsi="Times New Roman"/>
          <w:b/>
          <w:sz w:val="24"/>
          <w:szCs w:val="24"/>
        </w:rPr>
        <w:t xml:space="preserve">3. </w:t>
      </w:r>
      <w:r w:rsidRPr="00E77C46">
        <w:rPr>
          <w:rFonts w:ascii="Times New Roman" w:hAnsi="Times New Roman"/>
          <w:b/>
          <w:i/>
          <w:sz w:val="24"/>
          <w:szCs w:val="24"/>
        </w:rPr>
        <w:t>Spracovanie hlavného konceptu cyklodestinácie</w:t>
      </w:r>
    </w:p>
    <w:p w:rsidR="009C7EB5" w:rsidRPr="00BC0759" w:rsidRDefault="00D13047" w:rsidP="00D13047">
      <w:pPr>
        <w:pStyle w:val="Odsekzoznamu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BC0759">
        <w:rPr>
          <w:rFonts w:ascii="Times New Roman" w:hAnsi="Times New Roman"/>
          <w:sz w:val="24"/>
          <w:szCs w:val="24"/>
        </w:rPr>
        <w:t>Návrh vízie rozvoja cyklodestinácie, ktorá</w:t>
      </w:r>
      <w:r w:rsidR="009C7EB5" w:rsidRPr="00BC0759">
        <w:rPr>
          <w:rFonts w:ascii="Times New Roman" w:hAnsi="Times New Roman"/>
          <w:sz w:val="24"/>
          <w:szCs w:val="24"/>
        </w:rPr>
        <w:t xml:space="preserve"> reflektuje na požiadavky cykloturistov a akt</w:t>
      </w:r>
      <w:r w:rsidRPr="00BC0759">
        <w:rPr>
          <w:rFonts w:ascii="Times New Roman" w:hAnsi="Times New Roman"/>
          <w:sz w:val="24"/>
          <w:szCs w:val="24"/>
        </w:rPr>
        <w:t>u</w:t>
      </w:r>
      <w:r w:rsidR="009C7EB5" w:rsidRPr="00BC0759">
        <w:rPr>
          <w:rFonts w:ascii="Times New Roman" w:hAnsi="Times New Roman"/>
          <w:sz w:val="24"/>
          <w:szCs w:val="24"/>
        </w:rPr>
        <w:t>álne trendy v budovaní turistických destinácií.</w:t>
      </w:r>
    </w:p>
    <w:p w:rsidR="009C7EB5" w:rsidRPr="00D13047" w:rsidRDefault="009C7EB5" w:rsidP="009C7EB5">
      <w:pPr>
        <w:ind w:left="360"/>
        <w:rPr>
          <w:rFonts w:ascii="Times New Roman" w:hAnsi="Times New Roman"/>
          <w:b/>
          <w:i/>
          <w:sz w:val="24"/>
          <w:szCs w:val="24"/>
        </w:rPr>
      </w:pPr>
      <w:r w:rsidRPr="006C5393">
        <w:rPr>
          <w:rFonts w:ascii="Times New Roman" w:hAnsi="Times New Roman"/>
          <w:sz w:val="24"/>
          <w:szCs w:val="24"/>
        </w:rPr>
        <w:t xml:space="preserve">4. </w:t>
      </w:r>
      <w:r w:rsidRPr="00D13047">
        <w:rPr>
          <w:rFonts w:ascii="Times New Roman" w:hAnsi="Times New Roman"/>
          <w:b/>
          <w:i/>
          <w:sz w:val="24"/>
          <w:szCs w:val="24"/>
        </w:rPr>
        <w:t>Zhodnotenie stavu siete existujúcich cyklotrás</w:t>
      </w:r>
    </w:p>
    <w:p w:rsidR="009C7EB5" w:rsidRPr="00D13047" w:rsidRDefault="00D13047" w:rsidP="00D13047">
      <w:pPr>
        <w:pStyle w:val="Odsekzoznamu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D13047">
        <w:rPr>
          <w:rFonts w:ascii="Times New Roman" w:hAnsi="Times New Roman"/>
          <w:sz w:val="24"/>
          <w:szCs w:val="24"/>
        </w:rPr>
        <w:lastRenderedPageBreak/>
        <w:t>Z</w:t>
      </w:r>
      <w:r w:rsidR="009C7EB5" w:rsidRPr="00D13047">
        <w:rPr>
          <w:rFonts w:ascii="Times New Roman" w:hAnsi="Times New Roman"/>
          <w:sz w:val="24"/>
          <w:szCs w:val="24"/>
        </w:rPr>
        <w:t>hodnotenie stavu existujúcich cyklotrás, kompaktnosť siete a zadefinovanie požiadaviek na údržbu hlavnej  (úpravy povrchov) a doplnkovej (značenie cyklotrás, priestorový informačný systém) infraštruktúry</w:t>
      </w:r>
      <w:r>
        <w:rPr>
          <w:rFonts w:ascii="Times New Roman" w:hAnsi="Times New Roman"/>
          <w:sz w:val="24"/>
          <w:szCs w:val="24"/>
        </w:rPr>
        <w:t>.</w:t>
      </w:r>
      <w:r w:rsidR="009C7EB5" w:rsidRPr="00D13047">
        <w:rPr>
          <w:rFonts w:ascii="Times New Roman" w:hAnsi="Times New Roman"/>
          <w:sz w:val="24"/>
          <w:szCs w:val="24"/>
        </w:rPr>
        <w:t xml:space="preserve">  </w:t>
      </w:r>
    </w:p>
    <w:p w:rsidR="009C7EB5" w:rsidRPr="006C5393" w:rsidRDefault="009C7EB5" w:rsidP="009C7EB5">
      <w:pPr>
        <w:ind w:left="360"/>
        <w:rPr>
          <w:rFonts w:ascii="Times New Roman" w:hAnsi="Times New Roman"/>
          <w:b/>
          <w:sz w:val="24"/>
          <w:szCs w:val="24"/>
        </w:rPr>
      </w:pPr>
      <w:r w:rsidRPr="006C5393">
        <w:rPr>
          <w:rFonts w:ascii="Times New Roman" w:hAnsi="Times New Roman"/>
          <w:sz w:val="24"/>
          <w:szCs w:val="24"/>
        </w:rPr>
        <w:t>5</w:t>
      </w:r>
      <w:r w:rsidRPr="006C5393">
        <w:rPr>
          <w:rFonts w:ascii="Times New Roman" w:hAnsi="Times New Roman"/>
          <w:i/>
          <w:sz w:val="24"/>
          <w:szCs w:val="24"/>
        </w:rPr>
        <w:t xml:space="preserve">. </w:t>
      </w:r>
      <w:r w:rsidRPr="006C5393">
        <w:rPr>
          <w:rFonts w:ascii="Times New Roman" w:hAnsi="Times New Roman"/>
          <w:b/>
          <w:i/>
          <w:sz w:val="24"/>
          <w:szCs w:val="24"/>
        </w:rPr>
        <w:t xml:space="preserve">Navrhované rozšírenie a doplnenie cykloturistických trás a ich zatriedenie podľa cieľových skupín návštevníkov  a ich potrieb /pre koho sú určené/. </w:t>
      </w:r>
    </w:p>
    <w:p w:rsidR="009C7EB5" w:rsidRPr="00A923D7" w:rsidRDefault="00A923D7" w:rsidP="00A923D7">
      <w:pPr>
        <w:pStyle w:val="Odsekzoznamu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Návrh na rozšírenie existujúcej siete v rozsahu cca 150 km cykloturistických trás pre rôzne cieľové skupiny a s napojením na atraktivity a služby v cestovnom </w:t>
      </w:r>
      <w:r w:rsidR="00782BB6">
        <w:rPr>
          <w:rFonts w:ascii="Times New Roman" w:hAnsi="Times New Roman"/>
          <w:sz w:val="24"/>
          <w:szCs w:val="24"/>
        </w:rPr>
        <w:t>ruchu v textovej a grafickej podobe.</w:t>
      </w:r>
    </w:p>
    <w:p w:rsidR="009C7EB5" w:rsidRPr="00A923D7" w:rsidRDefault="009C7EB5" w:rsidP="009C7EB5">
      <w:pPr>
        <w:ind w:left="360"/>
        <w:rPr>
          <w:rFonts w:ascii="Times New Roman" w:hAnsi="Times New Roman"/>
          <w:b/>
          <w:i/>
          <w:sz w:val="24"/>
          <w:szCs w:val="24"/>
        </w:rPr>
      </w:pPr>
      <w:r w:rsidRPr="00A923D7">
        <w:rPr>
          <w:rFonts w:ascii="Times New Roman" w:hAnsi="Times New Roman"/>
          <w:b/>
          <w:i/>
          <w:sz w:val="24"/>
          <w:szCs w:val="24"/>
        </w:rPr>
        <w:t>6. Návrh  umiestnenia východiskových lokalít na cyklotrasy</w:t>
      </w:r>
    </w:p>
    <w:p w:rsidR="00C61A77" w:rsidRPr="00C61A77" w:rsidRDefault="00A923D7" w:rsidP="0040004B">
      <w:pPr>
        <w:pStyle w:val="Odsekzoznamu"/>
        <w:numPr>
          <w:ilvl w:val="0"/>
          <w:numId w:val="6"/>
        </w:numPr>
        <w:rPr>
          <w:rFonts w:ascii="Times New Roman" w:hAnsi="Times New Roman"/>
          <w:i/>
          <w:sz w:val="24"/>
          <w:szCs w:val="24"/>
        </w:rPr>
      </w:pPr>
      <w:r w:rsidRPr="00C61A77">
        <w:rPr>
          <w:rFonts w:ascii="Times New Roman" w:hAnsi="Times New Roman"/>
          <w:sz w:val="24"/>
          <w:szCs w:val="24"/>
        </w:rPr>
        <w:t xml:space="preserve">Návrh umiestnenia a vybavenia  nástupných miest na cyklotrasy zohľadňujúci potreby cykloturistov (dobrá dopravná obslužnosť, </w:t>
      </w:r>
      <w:r w:rsidR="00C61A77">
        <w:rPr>
          <w:rFonts w:ascii="Times New Roman" w:hAnsi="Times New Roman"/>
          <w:sz w:val="24"/>
          <w:szCs w:val="24"/>
        </w:rPr>
        <w:t>informačný systém a pod.)</w:t>
      </w:r>
    </w:p>
    <w:p w:rsidR="00C61A77" w:rsidRPr="00C61A77" w:rsidRDefault="00C61A77" w:rsidP="00C61A77">
      <w:pPr>
        <w:pStyle w:val="Odsekzoznamu"/>
        <w:ind w:left="360"/>
        <w:rPr>
          <w:rFonts w:ascii="Times New Roman" w:hAnsi="Times New Roman"/>
          <w:i/>
          <w:sz w:val="24"/>
          <w:szCs w:val="24"/>
        </w:rPr>
      </w:pPr>
    </w:p>
    <w:p w:rsidR="009C7EB5" w:rsidRPr="00C61A77" w:rsidRDefault="009C7EB5" w:rsidP="00C61A77">
      <w:pPr>
        <w:pStyle w:val="Odsekzoznamu"/>
        <w:ind w:left="360"/>
        <w:rPr>
          <w:rFonts w:ascii="Times New Roman" w:hAnsi="Times New Roman"/>
          <w:b/>
          <w:i/>
          <w:sz w:val="24"/>
          <w:szCs w:val="24"/>
        </w:rPr>
      </w:pPr>
      <w:r w:rsidRPr="00C61A77">
        <w:rPr>
          <w:rFonts w:ascii="Times New Roman" w:hAnsi="Times New Roman"/>
          <w:b/>
          <w:sz w:val="24"/>
          <w:szCs w:val="24"/>
        </w:rPr>
        <w:t xml:space="preserve">7. </w:t>
      </w:r>
      <w:r w:rsidRPr="00C61A77">
        <w:rPr>
          <w:rFonts w:ascii="Times New Roman" w:hAnsi="Times New Roman"/>
          <w:b/>
          <w:i/>
          <w:sz w:val="24"/>
          <w:szCs w:val="24"/>
        </w:rPr>
        <w:t>Návrh umiestnenia tzv. Bike Pointov</w:t>
      </w:r>
    </w:p>
    <w:p w:rsidR="009C7EB5" w:rsidRPr="0040004B" w:rsidRDefault="00C61A77" w:rsidP="00C61A77">
      <w:pPr>
        <w:pStyle w:val="Odsekzoznamu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40004B">
        <w:rPr>
          <w:rFonts w:ascii="Times New Roman" w:hAnsi="Times New Roman"/>
          <w:sz w:val="24"/>
          <w:szCs w:val="24"/>
        </w:rPr>
        <w:t>Vytipovanie miest pre umiestnenie tzv. Bike Pointov, tj. miest kde sa križujú cyklotrasy a kde sa nachádzajú služby pre turistov a cykloturistov.</w:t>
      </w:r>
    </w:p>
    <w:p w:rsidR="009C7EB5" w:rsidRPr="006C5393" w:rsidRDefault="009C7EB5" w:rsidP="009C7EB5">
      <w:pPr>
        <w:ind w:left="360"/>
        <w:rPr>
          <w:rFonts w:ascii="Times New Roman" w:hAnsi="Times New Roman"/>
          <w:b/>
          <w:i/>
          <w:sz w:val="24"/>
          <w:szCs w:val="24"/>
        </w:rPr>
      </w:pPr>
      <w:r w:rsidRPr="006C5393">
        <w:rPr>
          <w:rFonts w:ascii="Times New Roman" w:hAnsi="Times New Roman"/>
          <w:b/>
          <w:sz w:val="24"/>
          <w:szCs w:val="24"/>
        </w:rPr>
        <w:t>8.</w:t>
      </w:r>
      <w:r w:rsidR="0040004B">
        <w:rPr>
          <w:rFonts w:ascii="Times New Roman" w:hAnsi="Times New Roman"/>
          <w:b/>
          <w:sz w:val="24"/>
          <w:szCs w:val="24"/>
        </w:rPr>
        <w:t xml:space="preserve"> </w:t>
      </w:r>
      <w:r w:rsidR="00C61A77">
        <w:rPr>
          <w:rFonts w:ascii="Times New Roman" w:hAnsi="Times New Roman"/>
          <w:b/>
          <w:i/>
          <w:sz w:val="24"/>
          <w:szCs w:val="24"/>
        </w:rPr>
        <w:t xml:space="preserve">Návrh </w:t>
      </w:r>
      <w:r w:rsidRPr="006C5393">
        <w:rPr>
          <w:rFonts w:ascii="Times New Roman" w:hAnsi="Times New Roman"/>
          <w:b/>
          <w:i/>
          <w:sz w:val="24"/>
          <w:szCs w:val="24"/>
        </w:rPr>
        <w:t xml:space="preserve"> nových služieb pre cykloturistov</w:t>
      </w:r>
    </w:p>
    <w:p w:rsidR="00C61A77" w:rsidRPr="00C61A77" w:rsidRDefault="00C61A77" w:rsidP="009C7EB5">
      <w:pPr>
        <w:pStyle w:val="Odsekzoznamu"/>
        <w:numPr>
          <w:ilvl w:val="0"/>
          <w:numId w:val="6"/>
        </w:numPr>
        <w:rPr>
          <w:rFonts w:ascii="Times New Roman" w:hAnsi="Times New Roman"/>
          <w:b/>
          <w:sz w:val="24"/>
          <w:szCs w:val="24"/>
        </w:rPr>
      </w:pPr>
      <w:r w:rsidRPr="00C61A77">
        <w:rPr>
          <w:rFonts w:ascii="Times New Roman" w:hAnsi="Times New Roman"/>
          <w:sz w:val="24"/>
          <w:szCs w:val="24"/>
        </w:rPr>
        <w:t xml:space="preserve">Návrh na skvalitnenie </w:t>
      </w:r>
      <w:r w:rsidR="009C7EB5" w:rsidRPr="00C61A77">
        <w:rPr>
          <w:rFonts w:ascii="Times New Roman" w:hAnsi="Times New Roman"/>
          <w:sz w:val="24"/>
          <w:szCs w:val="24"/>
        </w:rPr>
        <w:t>služieb v ubytovacích a stravovacích zariadeniach</w:t>
      </w:r>
      <w:r w:rsidRPr="00C61A77">
        <w:rPr>
          <w:rFonts w:ascii="Times New Roman" w:hAnsi="Times New Roman"/>
          <w:sz w:val="24"/>
          <w:szCs w:val="24"/>
        </w:rPr>
        <w:t xml:space="preserve"> v cieľovom území</w:t>
      </w:r>
      <w:r w:rsidR="009C7EB5" w:rsidRPr="00C61A77">
        <w:rPr>
          <w:rFonts w:ascii="Times New Roman" w:hAnsi="Times New Roman"/>
          <w:sz w:val="24"/>
          <w:szCs w:val="24"/>
        </w:rPr>
        <w:t xml:space="preserve">, </w:t>
      </w:r>
      <w:r w:rsidRPr="00C61A77">
        <w:rPr>
          <w:rFonts w:ascii="Times New Roman" w:hAnsi="Times New Roman"/>
          <w:sz w:val="24"/>
          <w:szCs w:val="24"/>
        </w:rPr>
        <w:t>zriadenie</w:t>
      </w:r>
      <w:r w:rsidR="00382E04">
        <w:rPr>
          <w:rFonts w:ascii="Times New Roman" w:hAnsi="Times New Roman"/>
          <w:sz w:val="24"/>
          <w:szCs w:val="24"/>
        </w:rPr>
        <w:t xml:space="preserve"> prípadne skvalitnenie služieb</w:t>
      </w:r>
      <w:r w:rsidRPr="00C61A77">
        <w:rPr>
          <w:rFonts w:ascii="Times New Roman" w:hAnsi="Times New Roman"/>
          <w:sz w:val="24"/>
          <w:szCs w:val="24"/>
        </w:rPr>
        <w:t xml:space="preserve"> požičovní bicyklov, elektronabíjacích staníc, smart riešení pre cykloturistov a destinačných manažérov. </w:t>
      </w:r>
    </w:p>
    <w:p w:rsidR="009C7EB5" w:rsidRPr="00C61A77" w:rsidRDefault="009C7EB5" w:rsidP="00C61A77">
      <w:pPr>
        <w:ind w:left="360"/>
        <w:rPr>
          <w:rFonts w:ascii="Times New Roman" w:hAnsi="Times New Roman"/>
          <w:b/>
          <w:sz w:val="24"/>
          <w:szCs w:val="24"/>
        </w:rPr>
      </w:pPr>
      <w:r w:rsidRPr="00C61A77">
        <w:rPr>
          <w:rFonts w:ascii="Times New Roman" w:hAnsi="Times New Roman"/>
          <w:b/>
          <w:sz w:val="24"/>
          <w:szCs w:val="24"/>
        </w:rPr>
        <w:t>9.</w:t>
      </w:r>
      <w:r w:rsidRPr="00C61A77">
        <w:rPr>
          <w:rFonts w:ascii="Times New Roman" w:hAnsi="Times New Roman"/>
          <w:b/>
          <w:i/>
          <w:sz w:val="24"/>
          <w:szCs w:val="24"/>
        </w:rPr>
        <w:t>Odporúčané cykloturistické produkty</w:t>
      </w:r>
    </w:p>
    <w:p w:rsidR="009C7EB5" w:rsidRPr="0040004B" w:rsidRDefault="009C7EB5" w:rsidP="009C7EB5">
      <w:pPr>
        <w:ind w:left="720"/>
        <w:rPr>
          <w:rFonts w:ascii="Times New Roman" w:hAnsi="Times New Roman"/>
          <w:sz w:val="24"/>
          <w:szCs w:val="24"/>
        </w:rPr>
      </w:pPr>
      <w:r w:rsidRPr="0040004B">
        <w:rPr>
          <w:rFonts w:ascii="Times New Roman" w:hAnsi="Times New Roman"/>
          <w:sz w:val="24"/>
          <w:szCs w:val="24"/>
        </w:rPr>
        <w:t>Návrh cykloturistických produktov pre rôzne cieľové skupiny v textovom alebo grafickom prevedení</w:t>
      </w:r>
      <w:r w:rsidR="00382E04" w:rsidRPr="0040004B">
        <w:rPr>
          <w:rFonts w:ascii="Times New Roman" w:hAnsi="Times New Roman"/>
          <w:sz w:val="24"/>
          <w:szCs w:val="24"/>
        </w:rPr>
        <w:t xml:space="preserve"> v rozsahu min. 3 produkty.</w:t>
      </w:r>
    </w:p>
    <w:p w:rsidR="00D2760F" w:rsidRPr="00782BB6" w:rsidRDefault="00CE626A">
      <w:pPr>
        <w:rPr>
          <w:rFonts w:ascii="Times New Roman" w:hAnsi="Times New Roman"/>
          <w:sz w:val="24"/>
          <w:szCs w:val="24"/>
        </w:rPr>
      </w:pPr>
    </w:p>
    <w:sectPr w:rsidR="00D2760F" w:rsidRPr="00782BB6" w:rsidSect="00C25609">
      <w:pgSz w:w="12240" w:h="15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4E2736"/>
    <w:multiLevelType w:val="hybridMultilevel"/>
    <w:tmpl w:val="8B4EBD90"/>
    <w:lvl w:ilvl="0" w:tplc="E1E00C12">
      <w:start w:val="1"/>
      <w:numFmt w:val="decimal"/>
      <w:lvlText w:val="%1."/>
      <w:lvlJc w:val="left"/>
      <w:pPr>
        <w:ind w:left="900" w:hanging="45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">
    <w:nsid w:val="1F8153E9"/>
    <w:multiLevelType w:val="hybridMultilevel"/>
    <w:tmpl w:val="2ADEE58A"/>
    <w:lvl w:ilvl="0" w:tplc="67D6E24C">
      <w:start w:val="1"/>
      <w:numFmt w:val="upp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217E116C"/>
    <w:multiLevelType w:val="hybridMultilevel"/>
    <w:tmpl w:val="2ADEE58A"/>
    <w:lvl w:ilvl="0" w:tplc="67D6E24C">
      <w:start w:val="1"/>
      <w:numFmt w:val="upp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4E93216"/>
    <w:multiLevelType w:val="hybridMultilevel"/>
    <w:tmpl w:val="660E93AE"/>
    <w:lvl w:ilvl="0" w:tplc="BD8AF6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304F3D"/>
    <w:multiLevelType w:val="hybridMultilevel"/>
    <w:tmpl w:val="52FA93EA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5">
    <w:nsid w:val="3A521569"/>
    <w:multiLevelType w:val="hybridMultilevel"/>
    <w:tmpl w:val="0BE22E7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99E6DBC"/>
    <w:multiLevelType w:val="hybridMultilevel"/>
    <w:tmpl w:val="8CB202B4"/>
    <w:lvl w:ilvl="0" w:tplc="A658281E">
      <w:start w:val="8888"/>
      <w:numFmt w:val="decimal"/>
      <w:lvlText w:val="%1"/>
      <w:lvlJc w:val="left"/>
      <w:pPr>
        <w:ind w:left="1200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69F3A58"/>
    <w:multiLevelType w:val="multilevel"/>
    <w:tmpl w:val="65DE6FC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7EB5"/>
    <w:rsid w:val="00232B91"/>
    <w:rsid w:val="002C4FD3"/>
    <w:rsid w:val="00331430"/>
    <w:rsid w:val="00382E04"/>
    <w:rsid w:val="0039346B"/>
    <w:rsid w:val="0040004B"/>
    <w:rsid w:val="005D1AED"/>
    <w:rsid w:val="00782BB6"/>
    <w:rsid w:val="007A5F71"/>
    <w:rsid w:val="00873B3D"/>
    <w:rsid w:val="008E3381"/>
    <w:rsid w:val="009C7EB5"/>
    <w:rsid w:val="00A923D7"/>
    <w:rsid w:val="00B861F7"/>
    <w:rsid w:val="00BB1C75"/>
    <w:rsid w:val="00BC0759"/>
    <w:rsid w:val="00C20F3B"/>
    <w:rsid w:val="00C61A77"/>
    <w:rsid w:val="00CE626A"/>
    <w:rsid w:val="00D13047"/>
    <w:rsid w:val="00DC3E61"/>
    <w:rsid w:val="00F26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7EB5"/>
    <w:rPr>
      <w:rFonts w:ascii="Calibri" w:eastAsia="Times New Roman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C7EB5"/>
    <w:pPr>
      <w:ind w:left="720"/>
      <w:contextualSpacing/>
    </w:pPr>
  </w:style>
  <w:style w:type="paragraph" w:customStyle="1" w:styleId="Default">
    <w:name w:val="Default"/>
    <w:rsid w:val="00B861F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7EB5"/>
    <w:rPr>
      <w:rFonts w:ascii="Calibri" w:eastAsia="Times New Roman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C7EB5"/>
    <w:pPr>
      <w:ind w:left="720"/>
      <w:contextualSpacing/>
    </w:pPr>
  </w:style>
  <w:style w:type="paragraph" w:customStyle="1" w:styleId="Default">
    <w:name w:val="Default"/>
    <w:rsid w:val="00B861F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756</Words>
  <Characters>4311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MVSR</Company>
  <LinksUpToDate>false</LinksUpToDate>
  <CharactersWithSpaces>5057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Fredy Šebeš</dc:creator>
  <cp:lastModifiedBy>Sebesova Adriana</cp:lastModifiedBy>
  <cp:revision>3</cp:revision>
  <dcterms:created xsi:type="dcterms:W3CDTF">2019-08-06T11:48:00Z</dcterms:created>
  <dcterms:modified xsi:type="dcterms:W3CDTF">2019-08-08T14:15:00Z</dcterms:modified>
</cp:coreProperties>
</file>