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B36DA6" w:rsidRPr="00B36DA6">
        <w:rPr>
          <w:b/>
        </w:rPr>
        <w:t>Riešenie havarijného stavu oporného múra pri športovej hale Súkromnej spojenej školy EDURAM v Krompachoch“</w:t>
      </w:r>
      <w:r w:rsidRPr="00B36DA6">
        <w:rPr>
          <w:b/>
          <w:bCs/>
          <w:lang w:eastAsia="sk-SK"/>
        </w:rPr>
        <w:t xml:space="preserve"> </w:t>
      </w: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B36DA6">
        <w:rPr>
          <w:bCs/>
          <w:sz w:val="22"/>
          <w:szCs w:val="22"/>
          <w:lang w:eastAsia="sk-SK"/>
        </w:rPr>
        <w:t>Stavebné práce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639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961"/>
      </w:tblGrid>
      <w:tr w:rsidR="00E15E81" w:rsidRPr="00B36DA6" w:rsidTr="004E35A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tbl>
      <w:tblPr>
        <w:tblStyle w:val="Mriekatabuky"/>
        <w:tblW w:w="9639" w:type="dxa"/>
        <w:tblInd w:w="108" w:type="dxa"/>
        <w:tblLook w:val="04A0" w:firstRow="1" w:lastRow="0" w:firstColumn="1" w:lastColumn="0" w:noHBand="0" w:noVBand="1"/>
      </w:tblPr>
      <w:tblGrid>
        <w:gridCol w:w="4678"/>
        <w:gridCol w:w="4961"/>
      </w:tblGrid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Dielo A cena bez DPH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Dielo B cena bez DPH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Dielo C cena bez DPH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  <w:tr w:rsidR="00710DCA" w:rsidTr="004E35A6">
        <w:tc>
          <w:tcPr>
            <w:tcW w:w="4678" w:type="dxa"/>
            <w:shd w:val="clear" w:color="auto" w:fill="D9D9D9" w:themeFill="background1" w:themeFillShade="D9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</w:p>
        </w:tc>
      </w:tr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Cena celkom bez DPH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  <w:tr w:rsidR="00710DCA" w:rsidTr="004E35A6">
        <w:tc>
          <w:tcPr>
            <w:tcW w:w="4678" w:type="dxa"/>
          </w:tcPr>
          <w:p w:rsidR="00710DCA" w:rsidRPr="00710DCA" w:rsidRDefault="00710DCA" w:rsidP="00881702">
            <w:pPr>
              <w:spacing w:before="60"/>
              <w:jc w:val="both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961" w:type="dxa"/>
            <w:vAlign w:val="center"/>
          </w:tcPr>
          <w:p w:rsidR="00710DCA" w:rsidRPr="00710DCA" w:rsidRDefault="00710DCA" w:rsidP="00881702">
            <w:pPr>
              <w:spacing w:before="60"/>
              <w:jc w:val="right"/>
              <w:rPr>
                <w:b/>
                <w:sz w:val="20"/>
                <w:szCs w:val="20"/>
                <w:lang w:val="it-IT"/>
              </w:rPr>
            </w:pPr>
            <w:r w:rsidRPr="00710DCA">
              <w:rPr>
                <w:b/>
                <w:sz w:val="20"/>
                <w:szCs w:val="20"/>
              </w:rPr>
              <w:t>,- EUR</w:t>
            </w:r>
          </w:p>
        </w:tc>
      </w:tr>
    </w:tbl>
    <w:p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:rsidR="00D07410" w:rsidRPr="00D07410" w:rsidRDefault="00D07410" w:rsidP="00B36DA6">
      <w:pPr>
        <w:rPr>
          <w:b/>
          <w:i/>
          <w:sz w:val="22"/>
          <w:szCs w:val="22"/>
        </w:rPr>
      </w:pPr>
    </w:p>
    <w:p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proofErr w:type="spellStart"/>
      <w:r w:rsidRPr="00D07410">
        <w:rPr>
          <w:sz w:val="22"/>
          <w:szCs w:val="22"/>
        </w:rPr>
        <w:t>Z.z</w:t>
      </w:r>
      <w:proofErr w:type="spellEnd"/>
      <w:r w:rsidRPr="00D07410">
        <w:rPr>
          <w:sz w:val="22"/>
          <w:szCs w:val="22"/>
        </w:rPr>
        <w:t>. o verejnom obstarávaní a o zmene a doplnení niektorých zákonov v znení neskorších predpisov.</w:t>
      </w:r>
    </w:p>
    <w:p w:rsidR="00D07410" w:rsidRPr="00D07410" w:rsidRDefault="00D07410" w:rsidP="00B36DA6">
      <w:pPr>
        <w:rPr>
          <w:b/>
          <w:i/>
          <w:sz w:val="16"/>
          <w:szCs w:val="16"/>
        </w:rPr>
      </w:pPr>
    </w:p>
    <w:p w:rsidR="004E35A6" w:rsidRPr="00D07410" w:rsidRDefault="004E35A6" w:rsidP="00D07410">
      <w:pPr>
        <w:pStyle w:val="TableParagraph"/>
        <w:spacing w:line="226" w:lineRule="exact"/>
        <w:ind w:hanging="142"/>
        <w:rPr>
          <w:rFonts w:ascii="Times New Roman" w:hAnsi="Times New Roman" w:cs="Times New Roman"/>
          <w:color w:val="000000"/>
        </w:rPr>
      </w:pPr>
      <w:r w:rsidRPr="00D07410">
        <w:rPr>
          <w:rFonts w:ascii="Times New Roman" w:hAnsi="Times New Roman" w:cs="Times New Roman"/>
          <w:lang w:val="sk-SK"/>
        </w:rPr>
        <w:t xml:space="preserve">  </w:t>
      </w:r>
      <w:proofErr w:type="spellStart"/>
      <w:r w:rsidRPr="00D07410">
        <w:rPr>
          <w:rFonts w:ascii="Times New Roman" w:hAnsi="Times New Roman" w:cs="Times New Roman"/>
          <w:color w:val="000000"/>
        </w:rPr>
        <w:t>Zároveň</w:t>
      </w:r>
      <w:proofErr w:type="spellEnd"/>
      <w:r w:rsidRPr="00D07410">
        <w:rPr>
          <w:rFonts w:ascii="Times New Roman" w:hAnsi="Times New Roman" w:cs="Times New Roman"/>
          <w:color w:val="000000"/>
        </w:rPr>
        <w:t xml:space="preserve"> vyjadrujeme súhlas s návrhom zmluvných podmienok a v prípade úspešnosti </w:t>
      </w:r>
      <w:proofErr w:type="gramStart"/>
      <w:r w:rsidRPr="00D07410">
        <w:rPr>
          <w:rFonts w:ascii="Times New Roman" w:hAnsi="Times New Roman" w:cs="Times New Roman"/>
          <w:color w:val="000000"/>
        </w:rPr>
        <w:t>vo</w:t>
      </w:r>
      <w:proofErr w:type="gramEnd"/>
      <w:r w:rsidRPr="00D07410">
        <w:rPr>
          <w:rFonts w:ascii="Times New Roman" w:hAnsi="Times New Roman" w:cs="Times New Roman"/>
          <w:color w:val="000000"/>
        </w:rPr>
        <w:t xml:space="preserve"> verejnom obstarávaní uzavrieme zmluvu bez výhrad.</w:t>
      </w:r>
    </w:p>
    <w:p w:rsidR="00B36DA6" w:rsidRDefault="00B36DA6" w:rsidP="00B36DA6">
      <w:pPr>
        <w:rPr>
          <w:b/>
          <w:i/>
          <w:sz w:val="22"/>
          <w:szCs w:val="22"/>
        </w:rPr>
      </w:pPr>
    </w:p>
    <w:p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.................., dňa...........</w:t>
      </w:r>
    </w:p>
    <w:p w:rsidR="005E3093" w:rsidRDefault="005E3093" w:rsidP="00FC2FE9">
      <w:pPr>
        <w:spacing w:before="120"/>
        <w:jc w:val="both"/>
        <w:rPr>
          <w:color w:val="333333"/>
          <w:sz w:val="20"/>
          <w:szCs w:val="20"/>
        </w:rPr>
      </w:pPr>
    </w:p>
    <w:p w:rsidR="005E3093" w:rsidRDefault="005E3093" w:rsidP="00FC2FE9">
      <w:pPr>
        <w:spacing w:before="120"/>
        <w:jc w:val="both"/>
        <w:rPr>
          <w:color w:val="333333"/>
          <w:sz w:val="20"/>
          <w:szCs w:val="20"/>
        </w:rPr>
      </w:pPr>
    </w:p>
    <w:p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p w:rsidR="00865949" w:rsidRPr="002B3529" w:rsidRDefault="00865949" w:rsidP="00865949">
      <w:pPr>
        <w:ind w:left="5529" w:hanging="5529"/>
        <w:rPr>
          <w:sz w:val="20"/>
          <w:szCs w:val="20"/>
        </w:rPr>
      </w:pPr>
      <w:bookmarkStart w:id="0" w:name="_GoBack"/>
      <w:bookmarkEnd w:id="0"/>
    </w:p>
    <w:sectPr w:rsidR="00865949" w:rsidRPr="002B3529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23D7"/>
    <w:rsid w:val="00254EC0"/>
    <w:rsid w:val="00260E46"/>
    <w:rsid w:val="002758A5"/>
    <w:rsid w:val="002B3529"/>
    <w:rsid w:val="002C285D"/>
    <w:rsid w:val="002E154A"/>
    <w:rsid w:val="0031250C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4E2F74"/>
    <w:rsid w:val="004E35A6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4989"/>
    <w:rsid w:val="009061D7"/>
    <w:rsid w:val="00922716"/>
    <w:rsid w:val="0092371C"/>
    <w:rsid w:val="0098127B"/>
    <w:rsid w:val="009B448E"/>
    <w:rsid w:val="009D4C2A"/>
    <w:rsid w:val="009E06D0"/>
    <w:rsid w:val="009E11C1"/>
    <w:rsid w:val="009E5D77"/>
    <w:rsid w:val="009E647C"/>
    <w:rsid w:val="00A43D31"/>
    <w:rsid w:val="00A7028B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07410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48</cp:revision>
  <cp:lastPrinted>2020-06-25T07:19:00Z</cp:lastPrinted>
  <dcterms:created xsi:type="dcterms:W3CDTF">2019-07-22T11:37:00Z</dcterms:created>
  <dcterms:modified xsi:type="dcterms:W3CDTF">2020-08-06T08:30:00Z</dcterms:modified>
</cp:coreProperties>
</file>